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37" w:type="dxa"/>
        <w:tblLook w:val="04A0" w:firstRow="1" w:lastRow="0" w:firstColumn="1" w:lastColumn="0" w:noHBand="0" w:noVBand="1"/>
      </w:tblPr>
      <w:tblGrid>
        <w:gridCol w:w="2219"/>
        <w:gridCol w:w="2219"/>
        <w:gridCol w:w="2219"/>
        <w:gridCol w:w="2220"/>
        <w:gridCol w:w="2220"/>
        <w:gridCol w:w="2220"/>
        <w:gridCol w:w="2220"/>
      </w:tblGrid>
      <w:tr w:rsidR="00D5026B" w14:paraId="6FCBA405" w14:textId="77777777" w:rsidTr="000A6282">
        <w:trPr>
          <w:trHeight w:val="615"/>
        </w:trPr>
        <w:tc>
          <w:tcPr>
            <w:tcW w:w="2219" w:type="dxa"/>
          </w:tcPr>
          <w:p w14:paraId="4F71661F" w14:textId="77777777" w:rsidR="00D5026B" w:rsidRPr="00981D59" w:rsidRDefault="00D5026B" w:rsidP="000A6282">
            <w:pPr>
              <w:jc w:val="center"/>
              <w:rPr>
                <w:rFonts w:ascii="Sassoon Infant" w:hAnsi="Sassoon Infant"/>
                <w:b/>
                <w:sz w:val="26"/>
                <w:szCs w:val="26"/>
              </w:rPr>
            </w:pPr>
            <w:bookmarkStart w:id="0" w:name="_GoBack"/>
            <w:bookmarkEnd w:id="0"/>
            <w:r w:rsidRPr="00981D59">
              <w:rPr>
                <w:rFonts w:ascii="Sassoon Infant" w:hAnsi="Sassoon Infant"/>
                <w:b/>
                <w:sz w:val="26"/>
                <w:szCs w:val="26"/>
              </w:rPr>
              <w:t>Year Group/Term</w:t>
            </w:r>
          </w:p>
        </w:tc>
        <w:tc>
          <w:tcPr>
            <w:tcW w:w="2219" w:type="dxa"/>
            <w:shd w:val="clear" w:color="auto" w:fill="FF0066"/>
          </w:tcPr>
          <w:p w14:paraId="4C67921F" w14:textId="77777777" w:rsidR="00D5026B" w:rsidRPr="00981D59" w:rsidRDefault="00D5026B" w:rsidP="000A6282">
            <w:pPr>
              <w:jc w:val="center"/>
              <w:rPr>
                <w:rFonts w:ascii="Sassoon Infant" w:hAnsi="Sassoon Infant"/>
                <w:b/>
                <w:sz w:val="26"/>
                <w:szCs w:val="26"/>
              </w:rPr>
            </w:pPr>
            <w:r w:rsidRPr="00981D59">
              <w:rPr>
                <w:rFonts w:ascii="Sassoon Infant" w:hAnsi="Sassoon Infant"/>
                <w:b/>
                <w:sz w:val="26"/>
                <w:szCs w:val="26"/>
              </w:rPr>
              <w:t>Autumn 1</w:t>
            </w:r>
          </w:p>
        </w:tc>
        <w:tc>
          <w:tcPr>
            <w:tcW w:w="2219" w:type="dxa"/>
            <w:shd w:val="clear" w:color="auto" w:fill="FFC000"/>
          </w:tcPr>
          <w:p w14:paraId="3C5D8774" w14:textId="77777777" w:rsidR="00D5026B" w:rsidRPr="00981D59" w:rsidRDefault="00D5026B" w:rsidP="000A6282">
            <w:pPr>
              <w:jc w:val="center"/>
              <w:rPr>
                <w:rFonts w:ascii="Sassoon Infant" w:hAnsi="Sassoon Infant"/>
                <w:b/>
                <w:sz w:val="26"/>
                <w:szCs w:val="26"/>
              </w:rPr>
            </w:pPr>
            <w:r w:rsidRPr="00981D59">
              <w:rPr>
                <w:rFonts w:ascii="Sassoon Infant" w:hAnsi="Sassoon Infant"/>
                <w:b/>
                <w:sz w:val="26"/>
                <w:szCs w:val="26"/>
              </w:rPr>
              <w:t>Autumn 2</w:t>
            </w:r>
          </w:p>
        </w:tc>
        <w:tc>
          <w:tcPr>
            <w:tcW w:w="2220" w:type="dxa"/>
            <w:shd w:val="clear" w:color="auto" w:fill="FFFF00"/>
          </w:tcPr>
          <w:p w14:paraId="6B223EF6" w14:textId="77777777" w:rsidR="00D5026B" w:rsidRPr="00981D59" w:rsidRDefault="00D5026B" w:rsidP="000A6282">
            <w:pPr>
              <w:jc w:val="center"/>
              <w:rPr>
                <w:rFonts w:ascii="Sassoon Infant" w:hAnsi="Sassoon Infant"/>
                <w:b/>
                <w:sz w:val="26"/>
                <w:szCs w:val="26"/>
              </w:rPr>
            </w:pPr>
            <w:r w:rsidRPr="00981D59">
              <w:rPr>
                <w:rFonts w:ascii="Sassoon Infant" w:hAnsi="Sassoon Infant"/>
                <w:b/>
                <w:sz w:val="26"/>
                <w:szCs w:val="26"/>
              </w:rPr>
              <w:t>Spring 1</w:t>
            </w:r>
          </w:p>
        </w:tc>
        <w:tc>
          <w:tcPr>
            <w:tcW w:w="2220" w:type="dxa"/>
            <w:shd w:val="clear" w:color="auto" w:fill="92D050"/>
          </w:tcPr>
          <w:p w14:paraId="1BD64AB2" w14:textId="77777777" w:rsidR="00D5026B" w:rsidRPr="00981D59" w:rsidRDefault="00D5026B" w:rsidP="000A6282">
            <w:pPr>
              <w:jc w:val="center"/>
              <w:rPr>
                <w:rFonts w:ascii="Sassoon Infant" w:hAnsi="Sassoon Infant"/>
                <w:b/>
                <w:sz w:val="26"/>
                <w:szCs w:val="26"/>
              </w:rPr>
            </w:pPr>
            <w:r w:rsidRPr="00981D59">
              <w:rPr>
                <w:rFonts w:ascii="Sassoon Infant" w:hAnsi="Sassoon Infant"/>
                <w:b/>
                <w:sz w:val="26"/>
                <w:szCs w:val="26"/>
              </w:rPr>
              <w:t>Spring 2</w:t>
            </w:r>
          </w:p>
        </w:tc>
        <w:tc>
          <w:tcPr>
            <w:tcW w:w="2220" w:type="dxa"/>
            <w:shd w:val="clear" w:color="auto" w:fill="00B0F0"/>
          </w:tcPr>
          <w:p w14:paraId="06FC54BA" w14:textId="77777777" w:rsidR="00D5026B" w:rsidRPr="00981D59" w:rsidRDefault="00D5026B" w:rsidP="000A6282">
            <w:pPr>
              <w:jc w:val="center"/>
              <w:rPr>
                <w:rFonts w:ascii="Sassoon Infant" w:hAnsi="Sassoon Infant"/>
                <w:b/>
                <w:sz w:val="26"/>
                <w:szCs w:val="26"/>
              </w:rPr>
            </w:pPr>
            <w:r w:rsidRPr="00981D59">
              <w:rPr>
                <w:rFonts w:ascii="Sassoon Infant" w:hAnsi="Sassoon Infant"/>
                <w:b/>
                <w:sz w:val="26"/>
                <w:szCs w:val="26"/>
              </w:rPr>
              <w:t>Summer 1</w:t>
            </w:r>
          </w:p>
        </w:tc>
        <w:tc>
          <w:tcPr>
            <w:tcW w:w="2220" w:type="dxa"/>
            <w:shd w:val="clear" w:color="auto" w:fill="7030A0"/>
          </w:tcPr>
          <w:p w14:paraId="194B10AE" w14:textId="77777777" w:rsidR="00D5026B" w:rsidRPr="00981D59" w:rsidRDefault="00D5026B" w:rsidP="000A6282">
            <w:pPr>
              <w:jc w:val="center"/>
              <w:rPr>
                <w:rFonts w:ascii="Sassoon Infant" w:hAnsi="Sassoon Infant"/>
                <w:b/>
                <w:sz w:val="26"/>
                <w:szCs w:val="26"/>
              </w:rPr>
            </w:pPr>
            <w:r w:rsidRPr="00981D59">
              <w:rPr>
                <w:rFonts w:ascii="Sassoon Infant" w:hAnsi="Sassoon Infant"/>
                <w:b/>
                <w:sz w:val="26"/>
                <w:szCs w:val="26"/>
              </w:rPr>
              <w:t>Summer 2</w:t>
            </w:r>
          </w:p>
        </w:tc>
      </w:tr>
      <w:tr w:rsidR="00D5026B" w14:paraId="4892B453" w14:textId="77777777" w:rsidTr="000A6282">
        <w:trPr>
          <w:trHeight w:val="1548"/>
        </w:trPr>
        <w:tc>
          <w:tcPr>
            <w:tcW w:w="2219" w:type="dxa"/>
          </w:tcPr>
          <w:p w14:paraId="72605896" w14:textId="77777777" w:rsidR="00D5026B" w:rsidRPr="00981D59" w:rsidRDefault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Year 1/2 Cycle A</w:t>
            </w:r>
          </w:p>
        </w:tc>
        <w:tc>
          <w:tcPr>
            <w:tcW w:w="2219" w:type="dxa"/>
          </w:tcPr>
          <w:p w14:paraId="75336D99" w14:textId="77777777" w:rsidR="00D5026B" w:rsidRPr="00981D59" w:rsidRDefault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Lost and Found</w:t>
            </w:r>
          </w:p>
          <w:p w14:paraId="51007134" w14:textId="77777777" w:rsidR="003F77CC" w:rsidRPr="00981D59" w:rsidRDefault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Oliver Jeffers</w:t>
            </w:r>
          </w:p>
          <w:p w14:paraId="1903C404" w14:textId="77777777" w:rsidR="005A2DC3" w:rsidRPr="00981D59" w:rsidRDefault="005A2DC3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</w:rPr>
              <w:t>Outcome: Fiction – Adventure story</w:t>
            </w:r>
          </w:p>
        </w:tc>
        <w:tc>
          <w:tcPr>
            <w:tcW w:w="2219" w:type="dxa"/>
          </w:tcPr>
          <w:p w14:paraId="4083850D" w14:textId="77777777" w:rsidR="00D5026B" w:rsidRPr="00981D59" w:rsidRDefault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Katie in London</w:t>
            </w:r>
          </w:p>
          <w:p w14:paraId="10941506" w14:textId="77777777" w:rsidR="003F77CC" w:rsidRPr="00981D59" w:rsidRDefault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James</w:t>
            </w:r>
            <w:r w:rsidRPr="00981D59">
              <w:rPr>
                <w:rFonts w:ascii="Sassoon Infant" w:hAnsi="Sassoon Infant"/>
                <w:i/>
                <w:sz w:val="26"/>
                <w:szCs w:val="26"/>
              </w:rPr>
              <w:t xml:space="preserve"> </w:t>
            </w:r>
            <w:r w:rsidRPr="00981D59">
              <w:rPr>
                <w:rFonts w:ascii="Sassoon Infant" w:hAnsi="Sassoon Infant"/>
                <w:i/>
                <w:sz w:val="20"/>
                <w:szCs w:val="20"/>
              </w:rPr>
              <w:t>Mayhew</w:t>
            </w:r>
          </w:p>
          <w:p w14:paraId="1BF73DBB" w14:textId="77777777" w:rsidR="00A106BA" w:rsidRPr="00981D59" w:rsidRDefault="00A106BA">
            <w:pPr>
              <w:rPr>
                <w:rFonts w:ascii="Sassoon Infant" w:hAnsi="Sassoon Infant"/>
                <w:i/>
                <w:sz w:val="26"/>
                <w:szCs w:val="26"/>
              </w:rPr>
            </w:pPr>
            <w:r w:rsidRPr="00981D59">
              <w:rPr>
                <w:rFonts w:ascii="Sassoon Infant" w:hAnsi="Sassoon Infant"/>
              </w:rPr>
              <w:t>Outcome: Information – non-chronological report about London</w:t>
            </w:r>
          </w:p>
        </w:tc>
        <w:tc>
          <w:tcPr>
            <w:tcW w:w="2220" w:type="dxa"/>
          </w:tcPr>
          <w:p w14:paraId="7707EB66" w14:textId="77777777" w:rsidR="00D5026B" w:rsidRPr="00981D59" w:rsidRDefault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The Lion Inside</w:t>
            </w:r>
          </w:p>
          <w:p w14:paraId="05DE984D" w14:textId="77777777" w:rsidR="003F77CC" w:rsidRPr="00981D59" w:rsidRDefault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Rachel Bright</w:t>
            </w:r>
          </w:p>
          <w:p w14:paraId="47857958" w14:textId="77777777" w:rsidR="005A2DC3" w:rsidRPr="00981D59" w:rsidRDefault="005A2DC3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</w:rPr>
              <w:t>Outcome: Fiction - Journey story</w:t>
            </w:r>
          </w:p>
        </w:tc>
        <w:tc>
          <w:tcPr>
            <w:tcW w:w="2220" w:type="dxa"/>
          </w:tcPr>
          <w:p w14:paraId="668D07B9" w14:textId="77777777" w:rsidR="00D5026B" w:rsidRPr="00981D59" w:rsidRDefault="003F77CC">
            <w:pPr>
              <w:rPr>
                <w:rFonts w:ascii="Sassoon Infant" w:hAnsi="Sassoon Infant"/>
                <w:sz w:val="26"/>
                <w:szCs w:val="26"/>
              </w:rPr>
            </w:pPr>
            <w:proofErr w:type="spellStart"/>
            <w:r w:rsidRPr="00981D59">
              <w:rPr>
                <w:rFonts w:ascii="Sassoon Infant" w:hAnsi="Sassoon Infant"/>
                <w:sz w:val="26"/>
                <w:szCs w:val="26"/>
              </w:rPr>
              <w:t>Beegu</w:t>
            </w:r>
            <w:proofErr w:type="spellEnd"/>
          </w:p>
          <w:p w14:paraId="4B6E2D7B" w14:textId="77777777" w:rsidR="003F77CC" w:rsidRPr="00981D59" w:rsidRDefault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Alexis Deacon</w:t>
            </w:r>
          </w:p>
          <w:p w14:paraId="5CD3A963" w14:textId="77777777" w:rsidR="00E55459" w:rsidRPr="00981D59" w:rsidRDefault="00E55459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</w:rPr>
              <w:t>Outcome: Fiction writing</w:t>
            </w:r>
          </w:p>
        </w:tc>
        <w:tc>
          <w:tcPr>
            <w:tcW w:w="2220" w:type="dxa"/>
          </w:tcPr>
          <w:p w14:paraId="3F1635C6" w14:textId="77777777" w:rsidR="00D5026B" w:rsidRPr="00981D59" w:rsidRDefault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Toys in Space</w:t>
            </w:r>
          </w:p>
          <w:p w14:paraId="5219BB9B" w14:textId="77777777" w:rsidR="003F77CC" w:rsidRPr="00981D59" w:rsidRDefault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Mini Grey</w:t>
            </w:r>
          </w:p>
          <w:p w14:paraId="403EF882" w14:textId="77777777" w:rsidR="005A2DC3" w:rsidRPr="00981D59" w:rsidRDefault="005A2DC3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</w:rPr>
              <w:t>Outcome: Fiction – Fantasy story</w:t>
            </w:r>
          </w:p>
        </w:tc>
        <w:tc>
          <w:tcPr>
            <w:tcW w:w="2220" w:type="dxa"/>
          </w:tcPr>
          <w:p w14:paraId="4AD06CD7" w14:textId="77777777" w:rsidR="00D5026B" w:rsidRPr="00981D59" w:rsidRDefault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Goldilocks and Just the One Bear</w:t>
            </w:r>
          </w:p>
          <w:p w14:paraId="38EC573D" w14:textId="77777777" w:rsidR="003F77CC" w:rsidRPr="00981D59" w:rsidRDefault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Leigh Hodgkinson</w:t>
            </w:r>
          </w:p>
          <w:p w14:paraId="5DDB7E8C" w14:textId="77777777" w:rsidR="005A2DC3" w:rsidRPr="00981D59" w:rsidRDefault="005A2DC3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</w:rPr>
              <w:t>Outcome: Fiction – Traditional story</w:t>
            </w:r>
          </w:p>
        </w:tc>
      </w:tr>
      <w:tr w:rsidR="003F77CC" w14:paraId="045316A6" w14:textId="77777777" w:rsidTr="000A6282">
        <w:trPr>
          <w:trHeight w:val="2173"/>
        </w:trPr>
        <w:tc>
          <w:tcPr>
            <w:tcW w:w="2219" w:type="dxa"/>
          </w:tcPr>
          <w:p w14:paraId="3F1CAA78" w14:textId="77777777" w:rsidR="003F77CC" w:rsidRPr="00981D59" w:rsidRDefault="001D2441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Year</w:t>
            </w:r>
            <w:r w:rsidR="000A6282" w:rsidRPr="00981D59">
              <w:rPr>
                <w:rFonts w:ascii="Sassoon Infant" w:hAnsi="Sassoon Infant"/>
                <w:sz w:val="26"/>
                <w:szCs w:val="26"/>
              </w:rPr>
              <w:t xml:space="preserve"> 3/4 Cycle A</w:t>
            </w:r>
          </w:p>
        </w:tc>
        <w:tc>
          <w:tcPr>
            <w:tcW w:w="2219" w:type="dxa"/>
          </w:tcPr>
          <w:p w14:paraId="49C4A106" w14:textId="77777777" w:rsidR="003F77CC" w:rsidRPr="00981D59" w:rsidRDefault="000A6282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Coming to England</w:t>
            </w:r>
          </w:p>
          <w:p w14:paraId="17623E72" w14:textId="77777777" w:rsidR="000A6282" w:rsidRPr="00981D59" w:rsidRDefault="000A6282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proofErr w:type="spellStart"/>
            <w:r w:rsidRPr="00981D59">
              <w:rPr>
                <w:rFonts w:ascii="Sassoon Infant" w:hAnsi="Sassoon Infant"/>
                <w:i/>
                <w:sz w:val="20"/>
                <w:szCs w:val="20"/>
              </w:rPr>
              <w:t>Floella</w:t>
            </w:r>
            <w:proofErr w:type="spellEnd"/>
            <w:r w:rsidRPr="00981D59">
              <w:rPr>
                <w:rFonts w:ascii="Sassoon Infant" w:hAnsi="Sassoon Infant"/>
                <w:i/>
                <w:sz w:val="20"/>
                <w:szCs w:val="20"/>
              </w:rPr>
              <w:t xml:space="preserve"> Benjamin</w:t>
            </w:r>
          </w:p>
          <w:p w14:paraId="2F025808" w14:textId="77777777" w:rsidR="00AB7FEC" w:rsidRPr="00981D59" w:rsidRDefault="00AB7FEC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</w:rPr>
              <w:t>Outcome: Recount – Letter writing</w:t>
            </w:r>
          </w:p>
        </w:tc>
        <w:tc>
          <w:tcPr>
            <w:tcW w:w="2219" w:type="dxa"/>
          </w:tcPr>
          <w:p w14:paraId="07F802BA" w14:textId="77777777" w:rsidR="003F77CC" w:rsidRPr="00981D59" w:rsidRDefault="000A6282" w:rsidP="003F77CC">
            <w:pPr>
              <w:rPr>
                <w:rFonts w:ascii="Sassoon Infant" w:hAnsi="Sassoon Infant"/>
                <w:sz w:val="26"/>
                <w:szCs w:val="26"/>
              </w:rPr>
            </w:pPr>
            <w:proofErr w:type="spellStart"/>
            <w:r w:rsidRPr="00981D59">
              <w:rPr>
                <w:rFonts w:ascii="Sassoon Infant" w:hAnsi="Sassoon Infant"/>
                <w:sz w:val="26"/>
                <w:szCs w:val="26"/>
              </w:rPr>
              <w:t>Nen</w:t>
            </w:r>
            <w:proofErr w:type="spellEnd"/>
            <w:r w:rsidRPr="00981D59">
              <w:rPr>
                <w:rFonts w:ascii="Sassoon Infant" w:hAnsi="Sassoon Infant"/>
                <w:sz w:val="26"/>
                <w:szCs w:val="26"/>
              </w:rPr>
              <w:t xml:space="preserve"> and the Lonely Fisherman</w:t>
            </w:r>
          </w:p>
          <w:p w14:paraId="508D488D" w14:textId="77777777" w:rsidR="000A6282" w:rsidRPr="00981D59" w:rsidRDefault="000A6282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Ian Eagleton</w:t>
            </w:r>
          </w:p>
          <w:p w14:paraId="57251ECA" w14:textId="77777777" w:rsidR="00AB7FEC" w:rsidRPr="00981D59" w:rsidRDefault="00AB7FEC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</w:rPr>
              <w:t>Outcome: Narrative: Fantasy Story</w:t>
            </w:r>
          </w:p>
        </w:tc>
        <w:tc>
          <w:tcPr>
            <w:tcW w:w="2220" w:type="dxa"/>
          </w:tcPr>
          <w:p w14:paraId="461B15DB" w14:textId="77777777" w:rsidR="003F77CC" w:rsidRPr="00981D59" w:rsidRDefault="000A6282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Stone Age Boy</w:t>
            </w:r>
          </w:p>
          <w:p w14:paraId="182250AC" w14:textId="77777777" w:rsidR="000A6282" w:rsidRPr="00981D59" w:rsidRDefault="000A6282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Satoshi Kitamura</w:t>
            </w:r>
          </w:p>
          <w:p w14:paraId="777D8F5A" w14:textId="77777777" w:rsidR="00AB7FEC" w:rsidRPr="00981D59" w:rsidRDefault="00AB7FEC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</w:rPr>
              <w:t>Outcome: Fiction – Historical Narrative</w:t>
            </w:r>
          </w:p>
        </w:tc>
        <w:tc>
          <w:tcPr>
            <w:tcW w:w="2220" w:type="dxa"/>
          </w:tcPr>
          <w:p w14:paraId="26F16ABB" w14:textId="77777777" w:rsidR="003F77CC" w:rsidRPr="00981D59" w:rsidRDefault="000A6282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Big Blue Whale</w:t>
            </w:r>
          </w:p>
          <w:p w14:paraId="1698454D" w14:textId="77777777" w:rsidR="000A6282" w:rsidRPr="00981D59" w:rsidRDefault="000A6282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Nicola Davies</w:t>
            </w:r>
          </w:p>
          <w:p w14:paraId="6AA76BBE" w14:textId="77777777" w:rsidR="00AB7FEC" w:rsidRPr="00981D59" w:rsidRDefault="00AB7FEC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</w:rPr>
              <w:t>Outcome: Non-fiction – Information</w:t>
            </w:r>
          </w:p>
        </w:tc>
        <w:tc>
          <w:tcPr>
            <w:tcW w:w="2220" w:type="dxa"/>
          </w:tcPr>
          <w:p w14:paraId="33DD50E2" w14:textId="77777777" w:rsidR="003F77CC" w:rsidRPr="00981D59" w:rsidRDefault="000A6282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 xml:space="preserve">Journey </w:t>
            </w:r>
          </w:p>
          <w:p w14:paraId="4C74C76A" w14:textId="77777777" w:rsidR="000A6282" w:rsidRPr="00981D59" w:rsidRDefault="000A6282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Aaron Becker</w:t>
            </w:r>
          </w:p>
          <w:p w14:paraId="37131B21" w14:textId="77777777" w:rsidR="00AB7FEC" w:rsidRPr="00981D59" w:rsidRDefault="00AB7FEC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</w:rPr>
              <w:t>Outcome: Narrative – Adventure story</w:t>
            </w:r>
          </w:p>
        </w:tc>
        <w:tc>
          <w:tcPr>
            <w:tcW w:w="2220" w:type="dxa"/>
          </w:tcPr>
          <w:p w14:paraId="730490DC" w14:textId="77777777" w:rsidR="003F77CC" w:rsidRPr="00981D59" w:rsidRDefault="000A6282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A Stage Full of Shakespeare Stories (Merchant of Venice)</w:t>
            </w:r>
          </w:p>
          <w:p w14:paraId="113639E4" w14:textId="77777777" w:rsidR="000A6282" w:rsidRPr="00981D59" w:rsidRDefault="000A6282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Angela McAllister</w:t>
            </w:r>
          </w:p>
          <w:p w14:paraId="68579DF1" w14:textId="77777777" w:rsidR="00AB7FEC" w:rsidRPr="00981D59" w:rsidRDefault="00AB7FEC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</w:rPr>
              <w:t>Outcome: Non-fiction – Information text</w:t>
            </w:r>
          </w:p>
        </w:tc>
      </w:tr>
      <w:tr w:rsidR="003F77CC" w14:paraId="7240E73C" w14:textId="77777777" w:rsidTr="000A6282">
        <w:trPr>
          <w:trHeight w:val="2163"/>
        </w:trPr>
        <w:tc>
          <w:tcPr>
            <w:tcW w:w="2219" w:type="dxa"/>
          </w:tcPr>
          <w:p w14:paraId="02988798" w14:textId="77777777" w:rsidR="003F77CC" w:rsidRPr="00981D59" w:rsidRDefault="000A6282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 xml:space="preserve">Year 4 /5 Breaker Year </w:t>
            </w:r>
          </w:p>
        </w:tc>
        <w:tc>
          <w:tcPr>
            <w:tcW w:w="2219" w:type="dxa"/>
          </w:tcPr>
          <w:p w14:paraId="309688EB" w14:textId="77777777" w:rsidR="003F77CC" w:rsidRPr="00981D59" w:rsidRDefault="000A6282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Counting on Katherine</w:t>
            </w:r>
          </w:p>
          <w:p w14:paraId="1A0F69C8" w14:textId="77777777" w:rsidR="000A6282" w:rsidRPr="00981D59" w:rsidRDefault="000A6282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Helaine Becker</w:t>
            </w:r>
          </w:p>
          <w:p w14:paraId="5C59CFEF" w14:textId="77777777" w:rsidR="00262C85" w:rsidRPr="00981D59" w:rsidRDefault="00262C85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</w:rPr>
              <w:t>Outcome: Non-chronological report/recount</w:t>
            </w:r>
          </w:p>
        </w:tc>
        <w:tc>
          <w:tcPr>
            <w:tcW w:w="2219" w:type="dxa"/>
          </w:tcPr>
          <w:p w14:paraId="7C8AD917" w14:textId="77777777" w:rsidR="003F77CC" w:rsidRPr="00981D59" w:rsidRDefault="000A6282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Greek Myths</w:t>
            </w:r>
          </w:p>
          <w:p w14:paraId="75B73C51" w14:textId="77777777" w:rsidR="000A6282" w:rsidRPr="00981D59" w:rsidRDefault="000A6282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Jean Menzies</w:t>
            </w:r>
          </w:p>
          <w:p w14:paraId="1191DE19" w14:textId="77777777" w:rsidR="00262C85" w:rsidRPr="00981D59" w:rsidRDefault="00262C85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</w:rPr>
              <w:t>Outcome: Narrative – Myth</w:t>
            </w:r>
          </w:p>
        </w:tc>
        <w:tc>
          <w:tcPr>
            <w:tcW w:w="2220" w:type="dxa"/>
          </w:tcPr>
          <w:p w14:paraId="24022380" w14:textId="77777777" w:rsidR="003F77CC" w:rsidRPr="00981D59" w:rsidRDefault="000A6282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Our Tower</w:t>
            </w:r>
          </w:p>
          <w:p w14:paraId="0118A4BE" w14:textId="77777777" w:rsidR="000A6282" w:rsidRPr="00981D59" w:rsidRDefault="000A6282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Joseph Coelho</w:t>
            </w:r>
          </w:p>
          <w:p w14:paraId="2974CC31" w14:textId="77777777" w:rsidR="00262C85" w:rsidRPr="00981D59" w:rsidRDefault="00262C85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</w:rPr>
              <w:t>Outcome: Recount – Nature Journal</w:t>
            </w:r>
          </w:p>
        </w:tc>
        <w:tc>
          <w:tcPr>
            <w:tcW w:w="2220" w:type="dxa"/>
          </w:tcPr>
          <w:p w14:paraId="00CA2C01" w14:textId="77777777" w:rsidR="003F77CC" w:rsidRPr="00981D59" w:rsidRDefault="000A6282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Amazing Islands</w:t>
            </w:r>
          </w:p>
          <w:p w14:paraId="6706C3D1" w14:textId="77777777" w:rsidR="000A6282" w:rsidRPr="00981D59" w:rsidRDefault="000A6282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Sabrina Weiss and</w:t>
            </w:r>
            <w:r w:rsidRPr="00981D59">
              <w:rPr>
                <w:rFonts w:ascii="Sassoon Infant" w:hAnsi="Sassoon Infant"/>
                <w:sz w:val="26"/>
                <w:szCs w:val="26"/>
              </w:rPr>
              <w:t xml:space="preserve"> </w:t>
            </w:r>
            <w:r w:rsidRPr="00981D59">
              <w:rPr>
                <w:rFonts w:ascii="Sassoon Infant" w:hAnsi="Sassoon Infant"/>
                <w:i/>
                <w:sz w:val="20"/>
                <w:szCs w:val="20"/>
              </w:rPr>
              <w:t>Kerry Hyndman</w:t>
            </w:r>
          </w:p>
          <w:p w14:paraId="099319E3" w14:textId="77777777" w:rsidR="000A6282" w:rsidRPr="00981D59" w:rsidRDefault="000A6282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Koji’s Island</w:t>
            </w:r>
          </w:p>
          <w:p w14:paraId="6B54BE7A" w14:textId="77777777" w:rsidR="000A6282" w:rsidRPr="00981D59" w:rsidRDefault="000A6282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Literacy Company</w:t>
            </w:r>
          </w:p>
          <w:p w14:paraId="2D1C442F" w14:textId="77777777" w:rsidR="00DB294F" w:rsidRPr="00981D59" w:rsidRDefault="00DB294F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</w:rPr>
              <w:t>Outcome: Fiction – Adventure</w:t>
            </w:r>
          </w:p>
        </w:tc>
        <w:tc>
          <w:tcPr>
            <w:tcW w:w="2220" w:type="dxa"/>
          </w:tcPr>
          <w:p w14:paraId="30708E46" w14:textId="77777777" w:rsidR="003F77CC" w:rsidRPr="00981D59" w:rsidRDefault="000A6282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Where the Forest Meets the Sea</w:t>
            </w:r>
          </w:p>
          <w:p w14:paraId="690EED0B" w14:textId="77777777" w:rsidR="000A6282" w:rsidRPr="00981D59" w:rsidRDefault="000A6282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Jeannie Baker</w:t>
            </w:r>
          </w:p>
          <w:p w14:paraId="7CA8A21F" w14:textId="77777777" w:rsidR="000A6282" w:rsidRPr="00981D59" w:rsidRDefault="000A6282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Jungle Explorer</w:t>
            </w:r>
          </w:p>
          <w:p w14:paraId="6C608B60" w14:textId="77777777" w:rsidR="000A6282" w:rsidRPr="00981D59" w:rsidRDefault="000A6282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Literacy Company</w:t>
            </w:r>
          </w:p>
          <w:p w14:paraId="4ECFD57D" w14:textId="77777777" w:rsidR="00262C85" w:rsidRPr="00981D59" w:rsidRDefault="00262C85" w:rsidP="003F77CC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</w:rPr>
              <w:t>Outcome: Non-chronological report writing</w:t>
            </w:r>
          </w:p>
        </w:tc>
        <w:tc>
          <w:tcPr>
            <w:tcW w:w="2220" w:type="dxa"/>
          </w:tcPr>
          <w:p w14:paraId="163E00BE" w14:textId="77777777" w:rsidR="000A6282" w:rsidRPr="00981D59" w:rsidRDefault="000A6282" w:rsidP="000A6282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 xml:space="preserve">A Stage Full of Shakespeare Stories (Julius </w:t>
            </w:r>
            <w:proofErr w:type="spellStart"/>
            <w:r w:rsidRPr="00981D59">
              <w:rPr>
                <w:rFonts w:ascii="Sassoon Infant" w:hAnsi="Sassoon Infant"/>
                <w:sz w:val="26"/>
                <w:szCs w:val="26"/>
              </w:rPr>
              <w:t>Ceaser</w:t>
            </w:r>
            <w:proofErr w:type="spellEnd"/>
            <w:r w:rsidRPr="00981D59">
              <w:rPr>
                <w:rFonts w:ascii="Sassoon Infant" w:hAnsi="Sassoon Infant"/>
                <w:sz w:val="26"/>
                <w:szCs w:val="26"/>
              </w:rPr>
              <w:t>)</w:t>
            </w:r>
          </w:p>
          <w:p w14:paraId="63AF34D0" w14:textId="77777777" w:rsidR="003F77CC" w:rsidRPr="00981D59" w:rsidRDefault="000A6282" w:rsidP="000A6282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  <w:i/>
                <w:sz w:val="20"/>
                <w:szCs w:val="20"/>
              </w:rPr>
              <w:t>Angela McAllister</w:t>
            </w:r>
          </w:p>
          <w:p w14:paraId="538A0DD1" w14:textId="77777777" w:rsidR="00262C85" w:rsidRPr="00981D59" w:rsidRDefault="00262C85" w:rsidP="000A6282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</w:rPr>
              <w:t>Outcome: Fiction – Playscript</w:t>
            </w:r>
          </w:p>
        </w:tc>
      </w:tr>
      <w:tr w:rsidR="003F77CC" w14:paraId="1E6B5F89" w14:textId="77777777" w:rsidTr="000A6282">
        <w:trPr>
          <w:trHeight w:val="1855"/>
        </w:trPr>
        <w:tc>
          <w:tcPr>
            <w:tcW w:w="2219" w:type="dxa"/>
          </w:tcPr>
          <w:p w14:paraId="3EF3E09C" w14:textId="77777777" w:rsidR="003F77CC" w:rsidRPr="00981D59" w:rsidRDefault="000A6282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  <w:sz w:val="26"/>
                <w:szCs w:val="26"/>
              </w:rPr>
              <w:t>Year 5 /6 Cycle A</w:t>
            </w:r>
          </w:p>
        </w:tc>
        <w:tc>
          <w:tcPr>
            <w:tcW w:w="2219" w:type="dxa"/>
          </w:tcPr>
          <w:p w14:paraId="2CFC853C" w14:textId="77777777" w:rsidR="009179A3" w:rsidRPr="00981D59" w:rsidRDefault="000A6282" w:rsidP="003F77CC">
            <w:pPr>
              <w:rPr>
                <w:rFonts w:ascii="Sassoon Infant" w:hAnsi="Sassoon Infant" w:cstheme="minorHAnsi"/>
                <w:sz w:val="26"/>
                <w:szCs w:val="26"/>
              </w:rPr>
            </w:pPr>
            <w:r w:rsidRPr="00981D59">
              <w:rPr>
                <w:rFonts w:ascii="Sassoon Infant" w:hAnsi="Sassoon Infant" w:cstheme="minorHAnsi"/>
                <w:sz w:val="26"/>
                <w:szCs w:val="26"/>
              </w:rPr>
              <w:t>Race to the Frozen North</w:t>
            </w:r>
          </w:p>
          <w:p w14:paraId="6E9009FD" w14:textId="77777777" w:rsidR="009179A3" w:rsidRPr="00981D59" w:rsidRDefault="000A6282" w:rsidP="003F77CC">
            <w:pPr>
              <w:rPr>
                <w:rFonts w:ascii="Sassoon Infant" w:hAnsi="Sassoon Infant" w:cstheme="minorHAnsi"/>
                <w:i/>
                <w:sz w:val="20"/>
                <w:szCs w:val="20"/>
              </w:rPr>
            </w:pPr>
            <w:r w:rsidRPr="00981D59">
              <w:rPr>
                <w:rFonts w:ascii="Sassoon Infant" w:hAnsi="Sassoon Infant" w:cstheme="minorHAnsi"/>
                <w:i/>
                <w:sz w:val="20"/>
                <w:szCs w:val="20"/>
              </w:rPr>
              <w:t xml:space="preserve">Catherine Johnson </w:t>
            </w:r>
          </w:p>
          <w:p w14:paraId="26DC1BC8" w14:textId="77777777" w:rsidR="009179A3" w:rsidRPr="00981D59" w:rsidRDefault="000A6282" w:rsidP="003F77CC">
            <w:pPr>
              <w:rPr>
                <w:rFonts w:ascii="Sassoon Infant" w:hAnsi="Sassoon Infant" w:cstheme="minorHAnsi"/>
                <w:sz w:val="26"/>
                <w:szCs w:val="26"/>
              </w:rPr>
            </w:pPr>
            <w:r w:rsidRPr="00981D59">
              <w:rPr>
                <w:rFonts w:ascii="Sassoon Infant" w:hAnsi="Sassoon Infant" w:cstheme="minorHAnsi"/>
                <w:sz w:val="26"/>
                <w:szCs w:val="26"/>
              </w:rPr>
              <w:t xml:space="preserve">Young, Gifted and Black </w:t>
            </w:r>
          </w:p>
          <w:p w14:paraId="65229EA5" w14:textId="77777777" w:rsidR="003F77CC" w:rsidRPr="00981D59" w:rsidRDefault="000A6282" w:rsidP="003F77CC">
            <w:pPr>
              <w:rPr>
                <w:rFonts w:ascii="Sassoon Infant" w:hAnsi="Sassoon Infant" w:cstheme="minorHAnsi"/>
                <w:i/>
                <w:sz w:val="20"/>
                <w:szCs w:val="20"/>
              </w:rPr>
            </w:pPr>
            <w:r w:rsidRPr="00981D59">
              <w:rPr>
                <w:rFonts w:ascii="Sassoon Infant" w:hAnsi="Sassoon Infant" w:cstheme="minorHAnsi"/>
                <w:i/>
                <w:sz w:val="20"/>
                <w:szCs w:val="20"/>
              </w:rPr>
              <w:t>Jamia Wilson</w:t>
            </w:r>
          </w:p>
          <w:p w14:paraId="7C2D1BB8" w14:textId="77777777" w:rsidR="00262C85" w:rsidRPr="00981D59" w:rsidRDefault="00262C85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</w:rPr>
              <w:t>Outcome: Recount – Diary</w:t>
            </w:r>
          </w:p>
        </w:tc>
        <w:tc>
          <w:tcPr>
            <w:tcW w:w="2219" w:type="dxa"/>
          </w:tcPr>
          <w:p w14:paraId="698D64BE" w14:textId="77777777" w:rsidR="009179A3" w:rsidRPr="00981D59" w:rsidRDefault="000A6282" w:rsidP="003F77CC">
            <w:pPr>
              <w:rPr>
                <w:rFonts w:ascii="Sassoon Infant" w:hAnsi="Sassoon Infant" w:cstheme="minorHAnsi"/>
                <w:sz w:val="26"/>
                <w:szCs w:val="26"/>
              </w:rPr>
            </w:pPr>
            <w:r w:rsidRPr="00981D59">
              <w:rPr>
                <w:rFonts w:ascii="Sassoon Infant" w:hAnsi="Sassoon Infant" w:cstheme="minorHAnsi"/>
                <w:sz w:val="26"/>
                <w:szCs w:val="26"/>
              </w:rPr>
              <w:t xml:space="preserve">The Lost Happy Endings </w:t>
            </w:r>
          </w:p>
          <w:p w14:paraId="705EB373" w14:textId="77777777" w:rsidR="003F77CC" w:rsidRPr="00981D59" w:rsidRDefault="000A6282" w:rsidP="003F77CC">
            <w:pPr>
              <w:rPr>
                <w:rFonts w:ascii="Sassoon Infant" w:hAnsi="Sassoon Infant" w:cstheme="minorHAnsi"/>
                <w:i/>
                <w:sz w:val="20"/>
                <w:szCs w:val="20"/>
              </w:rPr>
            </w:pPr>
            <w:r w:rsidRPr="00981D59">
              <w:rPr>
                <w:rFonts w:ascii="Sassoon Infant" w:hAnsi="Sassoon Infant" w:cstheme="minorHAnsi"/>
                <w:i/>
                <w:sz w:val="20"/>
                <w:szCs w:val="20"/>
              </w:rPr>
              <w:t>Carol Ann Duffy</w:t>
            </w:r>
          </w:p>
          <w:p w14:paraId="7C17283A" w14:textId="77777777" w:rsidR="00262C85" w:rsidRPr="00981D59" w:rsidRDefault="00262C85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</w:rPr>
              <w:t>Outcome: Fiction- Traditional Tale</w:t>
            </w:r>
          </w:p>
        </w:tc>
        <w:tc>
          <w:tcPr>
            <w:tcW w:w="2220" w:type="dxa"/>
          </w:tcPr>
          <w:p w14:paraId="1F6F372D" w14:textId="77777777" w:rsidR="009179A3" w:rsidRPr="00981D59" w:rsidRDefault="009179A3" w:rsidP="009179A3">
            <w:pPr>
              <w:rPr>
                <w:rFonts w:ascii="Sassoon Infant" w:hAnsi="Sassoon Infant" w:cstheme="minorHAnsi"/>
                <w:sz w:val="26"/>
                <w:szCs w:val="26"/>
              </w:rPr>
            </w:pPr>
            <w:r w:rsidRPr="00981D59">
              <w:rPr>
                <w:rFonts w:ascii="Sassoon Infant" w:hAnsi="Sassoon Infant" w:cstheme="minorHAnsi"/>
                <w:sz w:val="26"/>
                <w:szCs w:val="26"/>
              </w:rPr>
              <w:t xml:space="preserve">Kai and the Monkey King </w:t>
            </w:r>
          </w:p>
          <w:p w14:paraId="08A487CD" w14:textId="77777777" w:rsidR="009179A3" w:rsidRPr="00981D59" w:rsidRDefault="009179A3" w:rsidP="009179A3">
            <w:pPr>
              <w:rPr>
                <w:rFonts w:ascii="Sassoon Infant" w:hAnsi="Sassoon Infant" w:cstheme="minorHAnsi"/>
                <w:i/>
                <w:sz w:val="20"/>
                <w:szCs w:val="20"/>
              </w:rPr>
            </w:pPr>
            <w:r w:rsidRPr="00981D59">
              <w:rPr>
                <w:rFonts w:ascii="Sassoon Infant" w:hAnsi="Sassoon Infant" w:cstheme="minorHAnsi"/>
                <w:i/>
                <w:sz w:val="20"/>
                <w:szCs w:val="20"/>
              </w:rPr>
              <w:t>Joe Todd-Stanton</w:t>
            </w:r>
          </w:p>
          <w:p w14:paraId="2AFA7DC5" w14:textId="77777777" w:rsidR="00262C85" w:rsidRPr="00981D59" w:rsidRDefault="00262C85" w:rsidP="009179A3">
            <w:pPr>
              <w:rPr>
                <w:rFonts w:ascii="Sassoon Infant" w:hAnsi="Sassoon Infant"/>
                <w:i/>
                <w:sz w:val="20"/>
                <w:szCs w:val="20"/>
              </w:rPr>
            </w:pPr>
            <w:r w:rsidRPr="00981D59">
              <w:rPr>
                <w:rFonts w:ascii="Sassoon Infant" w:hAnsi="Sassoon Infant"/>
              </w:rPr>
              <w:t>Outcome: Fiction – Adventure</w:t>
            </w:r>
          </w:p>
          <w:p w14:paraId="66B7AE2E" w14:textId="77777777" w:rsidR="003F77CC" w:rsidRPr="00981D59" w:rsidRDefault="003F77CC" w:rsidP="003F77CC">
            <w:pPr>
              <w:rPr>
                <w:rFonts w:ascii="Sassoon Infant" w:hAnsi="Sassoon Infant"/>
                <w:sz w:val="26"/>
                <w:szCs w:val="26"/>
              </w:rPr>
            </w:pPr>
          </w:p>
        </w:tc>
        <w:tc>
          <w:tcPr>
            <w:tcW w:w="2220" w:type="dxa"/>
          </w:tcPr>
          <w:p w14:paraId="2FA1FCB8" w14:textId="77777777" w:rsidR="009179A3" w:rsidRPr="00981D59" w:rsidRDefault="000A6282" w:rsidP="003F77CC">
            <w:pPr>
              <w:rPr>
                <w:rFonts w:ascii="Sassoon Infant" w:hAnsi="Sassoon Infant" w:cstheme="minorHAnsi"/>
                <w:sz w:val="26"/>
                <w:szCs w:val="26"/>
              </w:rPr>
            </w:pPr>
            <w:r w:rsidRPr="00981D59">
              <w:rPr>
                <w:rFonts w:ascii="Sassoon Infant" w:hAnsi="Sassoon Infant" w:cstheme="minorHAnsi"/>
                <w:sz w:val="26"/>
                <w:szCs w:val="26"/>
              </w:rPr>
              <w:t xml:space="preserve">Malala’s Magic Pencil </w:t>
            </w:r>
          </w:p>
          <w:p w14:paraId="7468E8CC" w14:textId="77777777" w:rsidR="003F77CC" w:rsidRPr="00981D59" w:rsidRDefault="000A6282" w:rsidP="003F77CC">
            <w:pPr>
              <w:rPr>
                <w:rFonts w:ascii="Sassoon Infant" w:hAnsi="Sassoon Infant" w:cstheme="minorHAnsi"/>
                <w:sz w:val="26"/>
                <w:szCs w:val="26"/>
              </w:rPr>
            </w:pPr>
            <w:r w:rsidRPr="00981D59">
              <w:rPr>
                <w:rFonts w:ascii="Sassoon Infant" w:hAnsi="Sassoon Infant" w:cstheme="minorHAnsi"/>
                <w:i/>
                <w:sz w:val="20"/>
                <w:szCs w:val="20"/>
              </w:rPr>
              <w:t>Malala Yousafzai</w:t>
            </w:r>
            <w:r w:rsidRPr="00981D59">
              <w:rPr>
                <w:rFonts w:ascii="Sassoon Infant" w:hAnsi="Sassoon Infant" w:cstheme="minorHAnsi"/>
                <w:sz w:val="26"/>
                <w:szCs w:val="26"/>
              </w:rPr>
              <w:t xml:space="preserve"> </w:t>
            </w:r>
          </w:p>
          <w:p w14:paraId="77B7BEA9" w14:textId="77777777" w:rsidR="00262C85" w:rsidRPr="00981D59" w:rsidRDefault="00262C85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</w:rPr>
              <w:t>Outcome: Recount writing – Autobiography</w:t>
            </w:r>
          </w:p>
        </w:tc>
        <w:tc>
          <w:tcPr>
            <w:tcW w:w="2220" w:type="dxa"/>
          </w:tcPr>
          <w:p w14:paraId="5F1A509B" w14:textId="77777777" w:rsidR="003F77CC" w:rsidRPr="00981D59" w:rsidRDefault="000A6282" w:rsidP="003F77CC">
            <w:pPr>
              <w:rPr>
                <w:rFonts w:ascii="Sassoon Infant" w:hAnsi="Sassoon Infant" w:cstheme="minorHAnsi"/>
                <w:i/>
                <w:sz w:val="20"/>
                <w:szCs w:val="20"/>
              </w:rPr>
            </w:pPr>
            <w:r w:rsidRPr="00981D59">
              <w:rPr>
                <w:rFonts w:ascii="Sassoon Infant" w:hAnsi="Sassoon Infant" w:cstheme="minorHAnsi"/>
                <w:sz w:val="26"/>
                <w:szCs w:val="26"/>
              </w:rPr>
              <w:t xml:space="preserve">The Brilliant Deep </w:t>
            </w:r>
            <w:r w:rsidRPr="00981D59">
              <w:rPr>
                <w:rFonts w:ascii="Sassoon Infant" w:hAnsi="Sassoon Infant" w:cstheme="minorHAnsi"/>
                <w:i/>
                <w:sz w:val="20"/>
                <w:szCs w:val="20"/>
              </w:rPr>
              <w:t>Kate Messner</w:t>
            </w:r>
          </w:p>
          <w:p w14:paraId="0F9323DA" w14:textId="77777777" w:rsidR="00262C85" w:rsidRPr="00981D59" w:rsidRDefault="00262C85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</w:rPr>
              <w:t>Outcome: Hybrid text – Information &amp; Persuasion</w:t>
            </w:r>
          </w:p>
        </w:tc>
        <w:tc>
          <w:tcPr>
            <w:tcW w:w="2220" w:type="dxa"/>
          </w:tcPr>
          <w:p w14:paraId="1AD317FF" w14:textId="77777777" w:rsidR="003F77CC" w:rsidRPr="00981D59" w:rsidRDefault="000A6282" w:rsidP="003F77CC">
            <w:pPr>
              <w:rPr>
                <w:rFonts w:ascii="Sassoon Infant" w:hAnsi="Sassoon Infant" w:cstheme="minorHAnsi"/>
                <w:i/>
                <w:sz w:val="20"/>
                <w:szCs w:val="20"/>
              </w:rPr>
            </w:pPr>
            <w:r w:rsidRPr="00981D59">
              <w:rPr>
                <w:rFonts w:ascii="Sassoon Infant" w:hAnsi="Sassoon Infant" w:cstheme="minorHAnsi"/>
                <w:sz w:val="26"/>
                <w:szCs w:val="26"/>
              </w:rPr>
              <w:t xml:space="preserve">Bold and Brave Women from Shakespeare </w:t>
            </w:r>
            <w:proofErr w:type="spellStart"/>
            <w:r w:rsidRPr="00981D59">
              <w:rPr>
                <w:rFonts w:ascii="Sassoon Infant" w:hAnsi="Sassoon Infant" w:cstheme="minorHAnsi"/>
                <w:i/>
                <w:sz w:val="20"/>
                <w:szCs w:val="20"/>
              </w:rPr>
              <w:t>Shakespeare</w:t>
            </w:r>
            <w:proofErr w:type="spellEnd"/>
            <w:r w:rsidRPr="00981D59">
              <w:rPr>
                <w:rFonts w:ascii="Sassoon Infant" w:hAnsi="Sassoon Infant" w:cstheme="minorHAnsi"/>
                <w:i/>
                <w:sz w:val="20"/>
                <w:szCs w:val="20"/>
              </w:rPr>
              <w:t xml:space="preserve"> Birthplace Trust</w:t>
            </w:r>
          </w:p>
          <w:p w14:paraId="2F4C5526" w14:textId="77777777" w:rsidR="00262C85" w:rsidRPr="00981D59" w:rsidRDefault="00262C85" w:rsidP="003F77CC">
            <w:pPr>
              <w:rPr>
                <w:rFonts w:ascii="Sassoon Infant" w:hAnsi="Sassoon Infant"/>
                <w:sz w:val="26"/>
                <w:szCs w:val="26"/>
              </w:rPr>
            </w:pPr>
            <w:r w:rsidRPr="00981D59">
              <w:rPr>
                <w:rFonts w:ascii="Sassoon Infant" w:hAnsi="Sassoon Infant"/>
              </w:rPr>
              <w:t>Outcome: Recount – Monologue</w:t>
            </w:r>
          </w:p>
        </w:tc>
      </w:tr>
    </w:tbl>
    <w:p w14:paraId="183CBE3F" w14:textId="77777777" w:rsidR="009179A3" w:rsidRDefault="009179A3"/>
    <w:sectPr w:rsidR="009179A3" w:rsidSect="000A6282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29B92" w14:textId="77777777" w:rsidR="005270F9" w:rsidRDefault="005270F9" w:rsidP="005270F9">
      <w:pPr>
        <w:spacing w:after="0" w:line="240" w:lineRule="auto"/>
      </w:pPr>
      <w:r>
        <w:separator/>
      </w:r>
    </w:p>
  </w:endnote>
  <w:endnote w:type="continuationSeparator" w:id="0">
    <w:p w14:paraId="75D9B8D6" w14:textId="77777777" w:rsidR="005270F9" w:rsidRDefault="005270F9" w:rsidP="00527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F989EC" w14:textId="77777777" w:rsidR="005270F9" w:rsidRDefault="005270F9" w:rsidP="005270F9">
      <w:pPr>
        <w:spacing w:after="0" w:line="240" w:lineRule="auto"/>
      </w:pPr>
      <w:r>
        <w:separator/>
      </w:r>
    </w:p>
  </w:footnote>
  <w:footnote w:type="continuationSeparator" w:id="0">
    <w:p w14:paraId="0FA63C0B" w14:textId="77777777" w:rsidR="005270F9" w:rsidRDefault="005270F9" w:rsidP="005270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44BDB5" w14:textId="69B7F60D" w:rsidR="005270F9" w:rsidRPr="005270F9" w:rsidRDefault="005270F9" w:rsidP="005270F9">
    <w:pPr>
      <w:pStyle w:val="Header"/>
      <w:jc w:val="center"/>
      <w:rPr>
        <w:rFonts w:ascii="Sassoon Infant" w:hAnsi="Sassoon Infant"/>
        <w:b/>
      </w:rPr>
    </w:pPr>
    <w:r w:rsidRPr="005270F9">
      <w:rPr>
        <w:rFonts w:ascii="Sassoon Infant" w:hAnsi="Sassoon Infant"/>
        <w:b/>
      </w:rPr>
      <w:t xml:space="preserve">Sunnyfields Primary English </w:t>
    </w:r>
    <w:proofErr w:type="gramStart"/>
    <w:r w:rsidRPr="005270F9">
      <w:rPr>
        <w:rFonts w:ascii="Sassoon Infant" w:hAnsi="Sassoon Infant"/>
        <w:b/>
      </w:rPr>
      <w:t>Long Term</w:t>
    </w:r>
    <w:proofErr w:type="gramEnd"/>
    <w:r w:rsidRPr="005270F9">
      <w:rPr>
        <w:rFonts w:ascii="Sassoon Infant" w:hAnsi="Sassoon Infant"/>
        <w:b/>
      </w:rPr>
      <w:t xml:space="preserve"> Plan 2025 – 2026 KS1 and KS2</w:t>
    </w:r>
  </w:p>
  <w:p w14:paraId="50EBA22D" w14:textId="77777777" w:rsidR="005270F9" w:rsidRDefault="005270F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26B"/>
    <w:rsid w:val="00032C7C"/>
    <w:rsid w:val="000A6282"/>
    <w:rsid w:val="001D2441"/>
    <w:rsid w:val="00262C85"/>
    <w:rsid w:val="003F77CC"/>
    <w:rsid w:val="005270F9"/>
    <w:rsid w:val="00565F22"/>
    <w:rsid w:val="005A2DC3"/>
    <w:rsid w:val="009179A3"/>
    <w:rsid w:val="00981D59"/>
    <w:rsid w:val="00A106BA"/>
    <w:rsid w:val="00AB7FEC"/>
    <w:rsid w:val="00CE4171"/>
    <w:rsid w:val="00D5026B"/>
    <w:rsid w:val="00DB294F"/>
    <w:rsid w:val="00E5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CBD07"/>
  <w15:chartTrackingRefBased/>
  <w15:docId w15:val="{C14FF673-5FCF-4ADE-BF5B-9DBE55505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02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70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0F9"/>
  </w:style>
  <w:style w:type="paragraph" w:styleId="Footer">
    <w:name w:val="footer"/>
    <w:basedOn w:val="Normal"/>
    <w:link w:val="FooterChar"/>
    <w:uiPriority w:val="99"/>
    <w:unhideWhenUsed/>
    <w:rsid w:val="005270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90990276C12043853CCCFC159B554C" ma:contentTypeVersion="15" ma:contentTypeDescription="Create a new document." ma:contentTypeScope="" ma:versionID="5e985a64a521b89d487c69b0f931671f">
  <xsd:schema xmlns:xsd="http://www.w3.org/2001/XMLSchema" xmlns:xs="http://www.w3.org/2001/XMLSchema" xmlns:p="http://schemas.microsoft.com/office/2006/metadata/properties" xmlns:ns2="bf6d8e86-eb45-4b18-aa7b-4b2a0c89f162" xmlns:ns3="c1a3858e-03dc-4b8d-8f3b-9db1fde5de64" targetNamespace="http://schemas.microsoft.com/office/2006/metadata/properties" ma:root="true" ma:fieldsID="a95a7aee1b6a1f5fc42ae3c5609a999e" ns2:_="" ns3:_="">
    <xsd:import namespace="bf6d8e86-eb45-4b18-aa7b-4b2a0c89f162"/>
    <xsd:import namespace="c1a3858e-03dc-4b8d-8f3b-9db1fde5de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6d8e86-eb45-4b18-aa7b-4b2a0c89f1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2f48ba8-87fd-496e-b945-c95d12c0cc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3858e-03dc-4b8d-8f3b-9db1fde5de6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68ca53a9-c44a-4f63-aec4-60144ad667f9}" ma:internalName="TaxCatchAll" ma:showField="CatchAllData" ma:web="c1a3858e-03dc-4b8d-8f3b-9db1fde5de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6d8e86-eb45-4b18-aa7b-4b2a0c89f162">
      <Terms xmlns="http://schemas.microsoft.com/office/infopath/2007/PartnerControls"/>
    </lcf76f155ced4ddcb4097134ff3c332f>
    <TaxCatchAll xmlns="c1a3858e-03dc-4b8d-8f3b-9db1fde5de64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2C7A6D-F0C1-48F3-8C69-BAA3826C2B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6d8e86-eb45-4b18-aa7b-4b2a0c89f162"/>
    <ds:schemaRef ds:uri="c1a3858e-03dc-4b8d-8f3b-9db1fde5de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FF4467-2E6B-41C9-AB77-383631907559}">
  <ds:schemaRefs>
    <ds:schemaRef ds:uri="http://purl.org/dc/dcmitype/"/>
    <ds:schemaRef ds:uri="http://schemas.openxmlformats.org/package/2006/metadata/core-properties"/>
    <ds:schemaRef ds:uri="bf6d8e86-eb45-4b18-aa7b-4b2a0c89f162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c1a3858e-03dc-4b8d-8f3b-9db1fde5de64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E814C3E-770C-491D-8C47-AC09C4E95A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Sunnyfields Primary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Milner</dc:creator>
  <cp:keywords/>
  <dc:description/>
  <cp:lastModifiedBy>Louise Milner</cp:lastModifiedBy>
  <cp:revision>2</cp:revision>
  <dcterms:created xsi:type="dcterms:W3CDTF">2025-09-07T10:28:00Z</dcterms:created>
  <dcterms:modified xsi:type="dcterms:W3CDTF">2025-09-07T10:28:00Z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0x0101007190990276C12043853CCCFC159B554C</vt:lpwstr>
  </property>
</Properties>
</file>